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47" w:rsidRDefault="0053374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Stručný profesionální životopis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MUDr. Jan Bureš, CSc.</w:t>
      </w:r>
      <w:r w:rsidR="00B4655B">
        <w:rPr>
          <w:rFonts w:ascii="Times New Roman" w:hAnsi="Times New Roman" w:cs="Times New Roman"/>
          <w:sz w:val="28"/>
          <w:szCs w:val="28"/>
        </w:rPr>
        <w:t>, FCMA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 1. ledna 1954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Vzdělání a odborná kvalifikace: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Lékařská fakulta UK v Hradci Králové – 1979 (</w:t>
      </w:r>
      <w:proofErr w:type="spellStart"/>
      <w:r>
        <w:rPr>
          <w:rFonts w:ascii="Times New Roman" w:hAnsi="Times New Roman" w:cs="Times New Roman"/>
          <w:sz w:val="24"/>
          <w:szCs w:val="24"/>
        </w:rPr>
        <w:t>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Atestace z vnitřního lékařství 1. stupně – 1983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Atestace z vnitřního lékařství 2. stupně – 1987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Hodnost kandidáta lékařských věd (v oboru vnitřní nemoci) – 1990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Atestace z gastroenterologie – 1992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 pro obor vnitřní nemoci – 1995 (Lékařská fakulta UK v Hradci Králové)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pro obor vnitřní nemoci – 2002 (Lékařská fakulta UK v Hradci Králové)</w:t>
      </w:r>
    </w:p>
    <w:p w:rsidR="00533747" w:rsidRDefault="0053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2"/>
          <w:szCs w:val="12"/>
        </w:rPr>
      </w:pPr>
    </w:p>
    <w:p w:rsidR="00533747" w:rsidRDefault="0053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Funkční licence ČLK vedoucí lékař / primář interního oddělení (2003)</w:t>
      </w:r>
      <w:r>
        <w:rPr>
          <w:rFonts w:ascii="Times New Roman" w:hAnsi="Times New Roman" w:cs="Times New Roman"/>
          <w:sz w:val="24"/>
          <w:szCs w:val="24"/>
        </w:rPr>
        <w:br/>
        <w:t xml:space="preserve">Funkční licence ČLK pro diagnostické a léčebné výkony digestivní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endoskopie (F001; F002; F003; F004; F005; F006) a abdominální ultrasonografie </w:t>
      </w:r>
    </w:p>
    <w:p w:rsidR="00533747" w:rsidRDefault="00B4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3747">
        <w:rPr>
          <w:rFonts w:ascii="Times New Roman" w:hAnsi="Times New Roman" w:cs="Times New Roman"/>
          <w:sz w:val="24"/>
          <w:szCs w:val="24"/>
        </w:rPr>
        <w:t>(F008) (2003)</w:t>
      </w:r>
    </w:p>
    <w:p w:rsidR="00533747" w:rsidRDefault="0053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Funkční licence ČLK klinická výživa (2003)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 zařazení: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1979 – 1994: sekundární lékař – 2. interní klinika LFUK a FN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 – 1990: krajský ordinář pro léčebnou výživu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1991 – 1994: vedoucí lékař Jednotky intenzivní gastroenterologické péče 2. interní kliniky </w:t>
      </w:r>
    </w:p>
    <w:p w:rsidR="00533747" w:rsidRDefault="00B4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33747">
        <w:rPr>
          <w:rFonts w:ascii="Times New Roman" w:hAnsi="Times New Roman" w:cs="Times New Roman"/>
          <w:sz w:val="24"/>
          <w:szCs w:val="24"/>
        </w:rPr>
        <w:t>LFUK a FN Hradec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– 1996: vedoucí lékař Klinického centra ÚKBD LFUK a FN Hradec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 – 1997: vedoucí lékař Komplementárního centra vnitřního lékařství FN Hradec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– 1998: přednosta 2. interní kliniky LFUK a FN Hradec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1998 dosud: zástupce přednosty 2. interní kliniky LFUK a FN Hradec Králové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 r. 2012 nový název pracoviště: II. interní gastroenterologická klinika LFUK a FN)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– 2000: vedoucí 2. katedry interních oborů LFUK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2002 – 2012: koordinátor FN pro gastroenterologii a vedoucí Gastroenterologického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 FN Hradec Králové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2006-2012: vedoucí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Subkatedry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gastroenterologie LFUK v Hradci Králové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Krajský konzultant pro obor gastroenterologie (od roku 2007 dosud)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2012 dosud: vedoucí Katedry interních oborů Lékařské fakulty UK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Pedagogická činnost: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pregraduální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výuky zapojen od roku 1983, od roku 1994 v plném rozsahu také do výuky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anglickém jazyce. Předseda (1997-2000; od roku 2012 dosud) a místopředseda </w:t>
      </w:r>
      <w:r>
        <w:rPr>
          <w:rFonts w:ascii="Times New Roman" w:hAnsi="Times New Roman" w:cs="Times New Roman"/>
          <w:sz w:val="24"/>
          <w:szCs w:val="24"/>
        </w:rPr>
        <w:tab/>
        <w:t xml:space="preserve">(2000-2012) komise pro státní zkoušky z vnitřního lékařství Lékařské fakulty UK </w:t>
      </w:r>
      <w:r>
        <w:rPr>
          <w:rFonts w:ascii="Times New Roman" w:hAnsi="Times New Roman" w:cs="Times New Roman"/>
          <w:sz w:val="24"/>
          <w:szCs w:val="24"/>
        </w:rPr>
        <w:tab/>
        <w:t xml:space="preserve">v Hradci Králové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reformy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vnitřního lékařství na Lékařské fakultě UK v Hradci Králové (2000;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 s prof. Kvasničkou)  </w:t>
      </w:r>
    </w:p>
    <w:p w:rsidR="00B4655B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autor a pořadatel učebnice vnitřního lékařství (2003)</w:t>
      </w:r>
      <w:r w:rsidR="00B4655B">
        <w:rPr>
          <w:rFonts w:ascii="Times New Roman" w:hAnsi="Times New Roman" w:cs="Times New Roman"/>
          <w:sz w:val="24"/>
          <w:szCs w:val="24"/>
        </w:rPr>
        <w:t xml:space="preserve">, druhé vydání této učebnice je v </w:t>
      </w:r>
    </w:p>
    <w:p w:rsidR="00533747" w:rsidRDefault="00B4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tisku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Galén</w:t>
      </w:r>
      <w:proofErr w:type="spellEnd"/>
      <w:r>
        <w:rPr>
          <w:rFonts w:ascii="Times New Roman" w:hAnsi="Times New Roman" w:cs="Times New Roman"/>
          <w:sz w:val="24"/>
          <w:szCs w:val="24"/>
        </w:rPr>
        <w:t>; 2014)</w:t>
      </w:r>
      <w:r w:rsidR="00533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1984 školitel 7 studentů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pregraduální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studentské vědecké práce (SVOČ)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1996 školitel 12 PGS studentů (z toho 10 lékařů doktorské studium úspěšně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dokončilo)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1997 člen oborové rady vnitřní nemoci LFUK; od roku 2006 dosud předseda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oborové rady vnitřní nemoci Lékařské fakulty UK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zkušební komise atestací z gastroenterologie (od roku 2000 dosud)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Lektor Národního centra ošetřovatelství a nelékařských zdravotnických oborů v Brně (od roku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 dosud);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Iniciátor a koordinátor Projektu soustavného vzdělávání ve vnitřním lékařství FN a LFUK </w:t>
      </w:r>
      <w:r>
        <w:rPr>
          <w:rFonts w:ascii="Times New Roman" w:hAnsi="Times New Roman" w:cs="Times New Roman"/>
          <w:sz w:val="24"/>
          <w:szCs w:val="24"/>
        </w:rPr>
        <w:tab/>
        <w:t xml:space="preserve">v Hradci Králové (projekt zahájen v září 2000, dosud 134 kurzů)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2012 dosud: vedoucí Katedry interních oborů Lékařské fakulty UK v Hradci Králové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Výzkum: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řešitel 9 grantů a výzkumných záměrů,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spoluřešitel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dalších 15 grantů a výzkumných záměrů.</w:t>
      </w: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Publikace: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autor a pořadatel učebnice Základy vnitřního lékařství.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Galén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Karolinum  </w:t>
      </w:r>
      <w:r w:rsidR="00B465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(2003), druhé vydání této učebnice v tisku  </w:t>
      </w:r>
      <w:r w:rsidR="00B465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655B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="00B4655B">
        <w:rPr>
          <w:rFonts w:ascii="Times New Roman" w:hAnsi="Times New Roman" w:cs="Times New Roman"/>
          <w:sz w:val="24"/>
          <w:szCs w:val="24"/>
        </w:rPr>
        <w:t>; 2014)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a spoluautor 10 monografií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více než 400 publikací v tuzemských a zahraničních odborných recenzovaných </w:t>
      </w:r>
    </w:p>
    <w:p w:rsidR="00533747" w:rsidRDefault="0053374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časopisech, z toho 89 publikací v časopisech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impaktovým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faktorem (bez abstrakt) </w:t>
      </w:r>
      <w:r w:rsidR="00B46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(k 20.1</w:t>
      </w:r>
      <w:r w:rsidR="00B4655B">
        <w:rPr>
          <w:rFonts w:ascii="Times New Roman" w:hAnsi="Times New Roman" w:cs="Times New Roman"/>
          <w:sz w:val="24"/>
          <w:szCs w:val="24"/>
        </w:rPr>
        <w:t>2.2013)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Citační ohlasy: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(SCI,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autocitací</w:t>
      </w:r>
      <w:proofErr w:type="spellEnd"/>
      <w:r>
        <w:rPr>
          <w:rFonts w:ascii="Times New Roman" w:hAnsi="Times New Roman" w:cs="Times New Roman"/>
          <w:sz w:val="24"/>
          <w:szCs w:val="24"/>
        </w:rPr>
        <w:t>): celkem 2422 záznamů (k 20.12.2013)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Hirschův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(h-index): 17 (k 20.12.2013)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Ocenění za vědeckou práci: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Čs. imunologické společnosti ČSAV (1988)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České gastroenterologické společnosti ČLS (jako první autor 2002 a 2007; jako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spoluautor oceněných vědeckých prací 2005, 2006, 2008 a 2009)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Stříbrná plaketa Egyptské gastroenterologické společnosti za vědeckou spolupráci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(2007)</w:t>
      </w: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informace: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Vědecké rady Lékařské fakulty UK v Hradci Králové (od roku 1999 dosud)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Akademického senátu Lékařské fakulty UK v Hradci Králové (od roku 1993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65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dosud)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 bronzové medaile Lékařské fakulty UK v Hradci Králové (2000); nositel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65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stříbrné medaile Lékařské fakulty UK v Hradci Králové (2014)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Místopředseda akreditační komise MZ ČR pro obor gastroenterologie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Zakládající člen České lékařské komory (1991-1993 v představenstvu Okresního sdružení 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ČLK)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České lékařské společnosti JEP, České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společnosti, České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33747" w:rsidRDefault="005337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enterologické společnosti (člen výboru 1998-2012), Společnosti klinické </w:t>
      </w:r>
    </w:p>
    <w:p w:rsidR="00533747" w:rsidRDefault="0053374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výživy a intenzivní metabolické péče (člen výboru 1994-2002) a zakládající člen Společnosti gastrointestinální onkologie ČLS JEP (2011)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Čestný člen Slovenské gastroenterologické společnosti SLS (2007) </w:t>
      </w:r>
    </w:p>
    <w:p w:rsidR="00B4655B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Americké gastroenterologické společnosti (AGAF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Gastroenterological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47" w:rsidRDefault="00B4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74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53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47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="005337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Evropské společnosti pro studium tenkého střeva (člen evropského výboru 1998-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2000)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oborové rady Grantové agentury UK pro sekci lékařské vědy (2000-2005)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komise IGA MZ ČR (2012: místopředseda komise 10-I)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Ediční rady Univerzity Karlovy (od roku 2010 dosud)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redaktor časopisu Folia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Gastroenterologica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(2003-2009);  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člen redakční rady časopisu Gastroenterologie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roku 1998)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redakční rady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Gastroenterology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roku 2010) 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České lékařské akademie (FCMA) - 2014</w:t>
      </w: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533747">
      <w:pPr>
        <w:rPr>
          <w:rFonts w:ascii="Times New Roman" w:hAnsi="Times New Roman" w:cs="Times New Roman"/>
          <w:sz w:val="24"/>
          <w:szCs w:val="24"/>
        </w:rPr>
      </w:pPr>
    </w:p>
    <w:p w:rsidR="00533747" w:rsidRDefault="00B4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dubna</w:t>
      </w:r>
      <w:r w:rsidR="00533747">
        <w:rPr>
          <w:rFonts w:ascii="Times New Roman" w:hAnsi="Times New Roman" w:cs="Times New Roman"/>
          <w:sz w:val="24"/>
          <w:szCs w:val="24"/>
        </w:rPr>
        <w:t xml:space="preserve"> 2014</w:t>
      </w:r>
      <w:r w:rsidR="00533747">
        <w:rPr>
          <w:rFonts w:ascii="Times New Roman" w:hAnsi="Times New Roman" w:cs="Times New Roman"/>
          <w:sz w:val="24"/>
          <w:szCs w:val="24"/>
        </w:rPr>
        <w:tab/>
      </w:r>
      <w:r w:rsidR="00533747">
        <w:rPr>
          <w:rFonts w:ascii="Times New Roman" w:hAnsi="Times New Roman" w:cs="Times New Roman"/>
          <w:sz w:val="24"/>
          <w:szCs w:val="24"/>
        </w:rPr>
        <w:tab/>
      </w:r>
      <w:r w:rsidR="005337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3747">
        <w:rPr>
          <w:rFonts w:ascii="Times New Roman" w:hAnsi="Times New Roman" w:cs="Times New Roman"/>
          <w:sz w:val="24"/>
          <w:szCs w:val="24"/>
        </w:rPr>
        <w:tab/>
      </w:r>
      <w:r w:rsidR="00533747">
        <w:rPr>
          <w:rFonts w:ascii="Times New Roman" w:hAnsi="Times New Roman" w:cs="Times New Roman"/>
          <w:sz w:val="24"/>
          <w:szCs w:val="24"/>
        </w:rPr>
        <w:tab/>
        <w:t xml:space="preserve">Jan Bureš </w:t>
      </w:r>
    </w:p>
    <w:sectPr w:rsidR="00533747" w:rsidSect="0016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67037"/>
    <w:rsid w:val="00001727"/>
    <w:rsid w:val="00165879"/>
    <w:rsid w:val="001971D7"/>
    <w:rsid w:val="00533747"/>
    <w:rsid w:val="006E7BD5"/>
    <w:rsid w:val="00A67037"/>
    <w:rsid w:val="00B4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BD5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4890</Characters>
  <Application>Microsoft Office Word</Application>
  <DocSecurity>0</DocSecurity>
  <Lines>40</Lines>
  <Paragraphs>11</Paragraphs>
  <ScaleCrop>false</ScaleCrop>
  <Company>FNHK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buresjan</dc:creator>
  <cp:lastModifiedBy>Jan Bureš</cp:lastModifiedBy>
  <cp:revision>2</cp:revision>
  <dcterms:created xsi:type="dcterms:W3CDTF">2014-04-13T20:11:00Z</dcterms:created>
  <dcterms:modified xsi:type="dcterms:W3CDTF">2014-04-13T20:11:00Z</dcterms:modified>
</cp:coreProperties>
</file>